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ED" w:rsidRPr="006D072C" w:rsidRDefault="007D76ED" w:rsidP="007D76E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D76ED" w:rsidRPr="005C72B3" w:rsidRDefault="007D76ED" w:rsidP="007D76E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C72B3">
        <w:rPr>
          <w:rFonts w:ascii="Arial" w:hAnsi="Arial" w:cs="Arial"/>
          <w:b/>
          <w:bCs/>
          <w:sz w:val="32"/>
          <w:szCs w:val="32"/>
        </w:rPr>
        <w:t>ZADÁVACÍ DOKUMENTACE PRO ČÁST 4.</w:t>
      </w:r>
    </w:p>
    <w:p w:rsidR="007D76ED" w:rsidRPr="005C72B3" w:rsidRDefault="007D76ED" w:rsidP="007D76E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76ED" w:rsidRPr="005C72B3" w:rsidRDefault="007D76ED" w:rsidP="007D76E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C72B3">
        <w:rPr>
          <w:rFonts w:ascii="Arial" w:hAnsi="Arial" w:cs="Arial"/>
          <w:b/>
          <w:bCs/>
          <w:sz w:val="32"/>
          <w:szCs w:val="32"/>
        </w:rPr>
        <w:t>„Objekt FÚ</w:t>
      </w:r>
      <w:r w:rsidRPr="005C72B3">
        <w:rPr>
          <w:rFonts w:ascii="Arial" w:hAnsi="Arial" w:cs="Arial"/>
          <w:b/>
          <w:sz w:val="32"/>
          <w:szCs w:val="32"/>
        </w:rPr>
        <w:t xml:space="preserve"> </w:t>
      </w:r>
      <w:r w:rsidR="002134F4">
        <w:rPr>
          <w:rFonts w:ascii="Arial" w:hAnsi="Arial" w:cs="Arial"/>
          <w:b/>
          <w:sz w:val="32"/>
          <w:szCs w:val="32"/>
        </w:rPr>
        <w:t xml:space="preserve">pro </w:t>
      </w:r>
      <w:r w:rsidRPr="005C72B3">
        <w:rPr>
          <w:rFonts w:ascii="Arial" w:hAnsi="Arial" w:cs="Arial"/>
          <w:b/>
          <w:sz w:val="32"/>
          <w:szCs w:val="32"/>
        </w:rPr>
        <w:t>St</w:t>
      </w:r>
      <w:r w:rsidR="00BC55B1">
        <w:rPr>
          <w:rFonts w:ascii="Arial" w:hAnsi="Arial" w:cs="Arial"/>
          <w:b/>
          <w:sz w:val="32"/>
          <w:szCs w:val="32"/>
        </w:rPr>
        <w:t>ředočeský kraj pro ÚzP Praha - z</w:t>
      </w:r>
      <w:r w:rsidR="006E3BA1" w:rsidRPr="005C72B3">
        <w:rPr>
          <w:rFonts w:ascii="Arial" w:hAnsi="Arial" w:cs="Arial"/>
          <w:b/>
          <w:sz w:val="32"/>
          <w:szCs w:val="32"/>
        </w:rPr>
        <w:t>ápad,</w:t>
      </w:r>
      <w:r w:rsidRPr="005C72B3">
        <w:rPr>
          <w:rFonts w:ascii="Arial" w:hAnsi="Arial" w:cs="Arial"/>
          <w:b/>
          <w:sz w:val="32"/>
          <w:szCs w:val="32"/>
        </w:rPr>
        <w:t xml:space="preserve"> Na Pankráci 95, 140</w:t>
      </w:r>
      <w:r w:rsidR="006E3BA1" w:rsidRPr="005C72B3">
        <w:rPr>
          <w:rFonts w:ascii="Arial" w:hAnsi="Arial" w:cs="Arial"/>
          <w:sz w:val="32"/>
          <w:szCs w:val="32"/>
        </w:rPr>
        <w:t> </w:t>
      </w:r>
      <w:r w:rsidRPr="005C72B3">
        <w:rPr>
          <w:rFonts w:ascii="Arial" w:hAnsi="Arial" w:cs="Arial"/>
          <w:b/>
          <w:sz w:val="32"/>
          <w:szCs w:val="32"/>
        </w:rPr>
        <w:t>21</w:t>
      </w:r>
      <w:r w:rsidR="006E3BA1" w:rsidRPr="005C72B3">
        <w:rPr>
          <w:rFonts w:ascii="Arial" w:hAnsi="Arial" w:cs="Arial"/>
          <w:b/>
          <w:sz w:val="32"/>
          <w:szCs w:val="32"/>
        </w:rPr>
        <w:t> </w:t>
      </w:r>
      <w:r w:rsidR="002134F4">
        <w:rPr>
          <w:rFonts w:ascii="Arial" w:hAnsi="Arial" w:cs="Arial"/>
          <w:b/>
          <w:sz w:val="32"/>
          <w:szCs w:val="32"/>
        </w:rPr>
        <w:t>Praha 4</w:t>
      </w:r>
      <w:r w:rsidRPr="005C72B3">
        <w:rPr>
          <w:rFonts w:ascii="Arial" w:hAnsi="Arial" w:cs="Arial"/>
          <w:b/>
          <w:sz w:val="32"/>
          <w:szCs w:val="32"/>
        </w:rPr>
        <w:t>“</w:t>
      </w:r>
    </w:p>
    <w:p w:rsidR="00BC65A6" w:rsidRPr="005C72B3" w:rsidRDefault="00BC65A6" w:rsidP="00D02E2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5C72B3">
        <w:rPr>
          <w:rFonts w:ascii="Arial" w:hAnsi="Arial" w:cs="Arial"/>
          <w:sz w:val="24"/>
          <w:szCs w:val="24"/>
        </w:rPr>
        <w:t>ostrahy objektu</w:t>
      </w: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>veřejné zakázky</w:t>
      </w:r>
    </w:p>
    <w:p w:rsidR="00BC65A6" w:rsidRPr="005C72B3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C72B3">
        <w:rPr>
          <w:rFonts w:ascii="Arial" w:hAnsi="Arial" w:cs="Arial"/>
          <w:b/>
          <w:bCs/>
          <w:sz w:val="32"/>
          <w:szCs w:val="32"/>
        </w:rPr>
        <w:t>„</w:t>
      </w:r>
      <w:r w:rsidR="00247D54" w:rsidRPr="005C72B3">
        <w:rPr>
          <w:rFonts w:ascii="Arial" w:hAnsi="Arial" w:cs="Arial"/>
          <w:b/>
          <w:bCs/>
          <w:sz w:val="32"/>
          <w:szCs w:val="32"/>
        </w:rPr>
        <w:t xml:space="preserve">Ostraha objektů FS ČR </w:t>
      </w:r>
      <w:r w:rsidRPr="005C72B3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A05053" w:rsidRDefault="00A05053" w:rsidP="00D02E2A">
      <w:pPr>
        <w:jc w:val="center"/>
        <w:rPr>
          <w:rFonts w:ascii="Arial" w:hAnsi="Arial" w:cs="Arial"/>
          <w:sz w:val="24"/>
          <w:szCs w:val="24"/>
        </w:rPr>
      </w:pPr>
    </w:p>
    <w:p w:rsidR="005C72B3" w:rsidRDefault="005C72B3" w:rsidP="00D02E2A">
      <w:pPr>
        <w:jc w:val="center"/>
        <w:rPr>
          <w:rFonts w:ascii="Arial" w:hAnsi="Arial" w:cs="Arial"/>
          <w:sz w:val="24"/>
          <w:szCs w:val="24"/>
        </w:rPr>
      </w:pPr>
    </w:p>
    <w:p w:rsidR="005C72B3" w:rsidRDefault="005C72B3" w:rsidP="00D02E2A">
      <w:pPr>
        <w:jc w:val="center"/>
        <w:rPr>
          <w:rFonts w:ascii="Arial" w:hAnsi="Arial" w:cs="Arial"/>
          <w:sz w:val="24"/>
          <w:szCs w:val="24"/>
        </w:rPr>
      </w:pPr>
    </w:p>
    <w:p w:rsidR="005C72B3" w:rsidRPr="005C72B3" w:rsidRDefault="005C72B3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5C72B3" w:rsidRDefault="00BC65A6" w:rsidP="006D072C">
      <w:pPr>
        <w:jc w:val="both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>Tato zadávací dokumentace</w:t>
      </w:r>
      <w:r w:rsidR="006323ED">
        <w:rPr>
          <w:rFonts w:ascii="Arial" w:hAnsi="Arial" w:cs="Arial"/>
          <w:sz w:val="24"/>
          <w:szCs w:val="24"/>
        </w:rPr>
        <w:t xml:space="preserve"> pro Č</w:t>
      </w:r>
      <w:r w:rsidR="00023124" w:rsidRPr="005C72B3">
        <w:rPr>
          <w:rFonts w:ascii="Arial" w:hAnsi="Arial" w:cs="Arial"/>
          <w:sz w:val="24"/>
          <w:szCs w:val="24"/>
        </w:rPr>
        <w:t xml:space="preserve">ást </w:t>
      </w:r>
      <w:r w:rsidR="007D76ED" w:rsidRPr="005C72B3">
        <w:rPr>
          <w:rFonts w:ascii="Arial" w:hAnsi="Arial" w:cs="Arial"/>
          <w:sz w:val="24"/>
          <w:szCs w:val="24"/>
        </w:rPr>
        <w:t>4</w:t>
      </w:r>
      <w:r w:rsidR="006323ED">
        <w:rPr>
          <w:rFonts w:ascii="Arial" w:hAnsi="Arial" w:cs="Arial"/>
          <w:sz w:val="24"/>
          <w:szCs w:val="24"/>
        </w:rPr>
        <w:t>.</w:t>
      </w:r>
      <w:r w:rsidR="00023124" w:rsidRPr="005C72B3">
        <w:rPr>
          <w:rFonts w:ascii="Arial" w:hAnsi="Arial" w:cs="Arial"/>
          <w:sz w:val="24"/>
          <w:szCs w:val="24"/>
        </w:rPr>
        <w:t xml:space="preserve"> </w:t>
      </w:r>
      <w:r w:rsidR="005A3970" w:rsidRPr="005C72B3">
        <w:rPr>
          <w:rFonts w:ascii="Arial" w:hAnsi="Arial" w:cs="Arial"/>
          <w:sz w:val="24"/>
          <w:szCs w:val="24"/>
        </w:rPr>
        <w:t>–</w:t>
      </w:r>
      <w:r w:rsidRPr="005C72B3">
        <w:rPr>
          <w:rFonts w:ascii="Arial" w:hAnsi="Arial" w:cs="Arial"/>
          <w:sz w:val="24"/>
          <w:szCs w:val="24"/>
        </w:rPr>
        <w:t xml:space="preserve"> </w:t>
      </w:r>
      <w:r w:rsidR="001E7320" w:rsidRPr="005C72B3">
        <w:rPr>
          <w:rFonts w:ascii="Arial" w:hAnsi="Arial" w:cs="Arial"/>
          <w:sz w:val="24"/>
          <w:szCs w:val="24"/>
        </w:rPr>
        <w:t>specifikace požadované služby</w:t>
      </w:r>
      <w:r w:rsidR="005A3970" w:rsidRPr="005C72B3">
        <w:rPr>
          <w:rFonts w:ascii="Arial" w:hAnsi="Arial" w:cs="Arial"/>
          <w:sz w:val="24"/>
          <w:szCs w:val="24"/>
        </w:rPr>
        <w:t xml:space="preserve"> j</w:t>
      </w:r>
      <w:r w:rsidR="001E7320" w:rsidRPr="005C72B3">
        <w:rPr>
          <w:rFonts w:ascii="Arial" w:hAnsi="Arial" w:cs="Arial"/>
          <w:sz w:val="24"/>
          <w:szCs w:val="24"/>
        </w:rPr>
        <w:t>sou</w:t>
      </w:r>
      <w:r w:rsidR="005A3970" w:rsidRPr="005C72B3">
        <w:rPr>
          <w:rFonts w:ascii="Arial" w:hAnsi="Arial" w:cs="Arial"/>
          <w:sz w:val="24"/>
          <w:szCs w:val="24"/>
        </w:rPr>
        <w:t xml:space="preserve"> </w:t>
      </w:r>
      <w:r w:rsidRPr="005C72B3">
        <w:rPr>
          <w:rFonts w:ascii="Arial" w:hAnsi="Arial" w:cs="Arial"/>
          <w:sz w:val="24"/>
          <w:szCs w:val="24"/>
        </w:rPr>
        <w:t xml:space="preserve">nedílnou součástí </w:t>
      </w:r>
      <w:r w:rsidR="005D5FF5">
        <w:rPr>
          <w:rFonts w:ascii="Arial" w:hAnsi="Arial" w:cs="Arial"/>
          <w:sz w:val="24"/>
          <w:szCs w:val="24"/>
        </w:rPr>
        <w:t>zadávací dokumentace</w:t>
      </w:r>
      <w:r w:rsidR="00DD10A9" w:rsidRPr="005C72B3">
        <w:rPr>
          <w:rFonts w:ascii="Arial" w:hAnsi="Arial" w:cs="Arial"/>
          <w:sz w:val="24"/>
          <w:szCs w:val="24"/>
        </w:rPr>
        <w:t>.</w:t>
      </w:r>
    </w:p>
    <w:p w:rsidR="001E7320" w:rsidRPr="005C72B3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lastRenderedPageBreak/>
        <w:t>Zadavatel a kontaktní údaje zadavatele</w:t>
      </w:r>
    </w:p>
    <w:p w:rsidR="001E7320" w:rsidRPr="005C72B3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 Identifikace zadavatele:        </w:t>
      </w:r>
      <w:r w:rsidRPr="005C72B3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6323ED">
        <w:rPr>
          <w:rFonts w:ascii="Arial" w:hAnsi="Arial" w:cs="Arial"/>
          <w:b/>
          <w:bCs/>
          <w:sz w:val="24"/>
          <w:szCs w:val="24"/>
        </w:rPr>
        <w:tab/>
      </w:r>
      <w:r w:rsidR="006323ED">
        <w:rPr>
          <w:rFonts w:ascii="Arial" w:hAnsi="Arial" w:cs="Arial"/>
          <w:b/>
          <w:bCs/>
          <w:sz w:val="24"/>
          <w:szCs w:val="24"/>
        </w:rPr>
        <w:tab/>
      </w:r>
      <w:r w:rsidR="006323ED">
        <w:rPr>
          <w:rFonts w:ascii="Arial" w:hAnsi="Arial" w:cs="Arial"/>
          <w:b/>
          <w:bCs/>
          <w:sz w:val="24"/>
          <w:szCs w:val="24"/>
        </w:rPr>
        <w:tab/>
      </w:r>
      <w:r w:rsidR="006323ED">
        <w:rPr>
          <w:rFonts w:ascii="Arial" w:hAnsi="Arial" w:cs="Arial"/>
          <w:b/>
          <w:bCs/>
          <w:sz w:val="24"/>
          <w:szCs w:val="24"/>
        </w:rPr>
        <w:tab/>
      </w:r>
      <w:r w:rsidR="006323ED">
        <w:rPr>
          <w:rFonts w:ascii="Arial" w:hAnsi="Arial" w:cs="Arial"/>
          <w:b/>
          <w:bCs/>
          <w:sz w:val="24"/>
          <w:szCs w:val="24"/>
        </w:rPr>
        <w:tab/>
      </w:r>
      <w:r w:rsidR="006323ED">
        <w:rPr>
          <w:rFonts w:ascii="Arial" w:hAnsi="Arial" w:cs="Arial"/>
          <w:b/>
          <w:bCs/>
          <w:sz w:val="24"/>
          <w:szCs w:val="24"/>
        </w:rPr>
        <w:tab/>
        <w:t xml:space="preserve">  </w:t>
      </w:r>
      <w:r w:rsidRPr="005C72B3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5C72B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6323ED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5C72B3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5C72B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6323ED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5C72B3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5C72B3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5C72B3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 Zastoupen:                             </w:t>
      </w:r>
      <w:r w:rsidR="008C023A" w:rsidRPr="005C72B3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5C72B3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4E55F6">
        <w:rPr>
          <w:rFonts w:ascii="Arial" w:hAnsi="Arial" w:cs="Arial"/>
          <w:sz w:val="24"/>
          <w:szCs w:val="24"/>
        </w:rPr>
        <w:t>Bezpečnostní ředitel</w:t>
      </w:r>
    </w:p>
    <w:p w:rsidR="001E7320" w:rsidRPr="005C72B3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985409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Předmět plnění veřejné zakázky</w:t>
      </w:r>
    </w:p>
    <w:p w:rsidR="001E7320" w:rsidRPr="005C72B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656476" w:rsidRPr="005C72B3" w:rsidRDefault="00903CBA" w:rsidP="00903CBA">
      <w:pPr>
        <w:pStyle w:val="NormlnIMP"/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C72B3">
        <w:rPr>
          <w:rFonts w:ascii="Arial" w:hAnsi="Arial" w:cs="Arial"/>
          <w:sz w:val="24"/>
          <w:szCs w:val="24"/>
        </w:rPr>
        <w:t xml:space="preserve">Účelem zadávacího řízení je uzavření smlouvy, jejímž předmětem bude zajištění strážní služby, fyzické ostrahy pro objekt finanční správy </w:t>
      </w:r>
      <w:r w:rsidR="00656476" w:rsidRPr="005C72B3">
        <w:rPr>
          <w:rFonts w:ascii="Arial" w:hAnsi="Arial" w:cs="Arial"/>
          <w:b/>
          <w:sz w:val="24"/>
          <w:szCs w:val="24"/>
          <w:u w:val="single"/>
        </w:rPr>
        <w:t>jedním pracovníkem v </w:t>
      </w:r>
      <w:r w:rsidRPr="005C72B3">
        <w:rPr>
          <w:rFonts w:ascii="Arial" w:hAnsi="Arial" w:cs="Arial"/>
          <w:b/>
          <w:sz w:val="24"/>
          <w:szCs w:val="24"/>
          <w:u w:val="single"/>
        </w:rPr>
        <w:t>rozsahu</w:t>
      </w:r>
      <w:r w:rsidR="00656476" w:rsidRPr="005C72B3">
        <w:rPr>
          <w:rFonts w:ascii="Arial" w:hAnsi="Arial" w:cs="Arial"/>
          <w:b/>
          <w:sz w:val="24"/>
          <w:szCs w:val="24"/>
          <w:u w:val="single"/>
        </w:rPr>
        <w:t>:</w:t>
      </w:r>
    </w:p>
    <w:p w:rsidR="00CD4FB0" w:rsidRPr="005C72B3" w:rsidRDefault="00656476" w:rsidP="00656476">
      <w:pPr>
        <w:pStyle w:val="NormlnIMP"/>
        <w:numPr>
          <w:ilvl w:val="0"/>
          <w:numId w:val="12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5C72B3">
        <w:rPr>
          <w:rFonts w:ascii="Arial" w:hAnsi="Arial" w:cs="Arial"/>
          <w:b/>
          <w:sz w:val="24"/>
          <w:szCs w:val="24"/>
        </w:rPr>
        <w:t>Pondělí – Čtvrtek</w:t>
      </w:r>
      <w:r w:rsidRPr="005C72B3">
        <w:rPr>
          <w:rFonts w:ascii="Arial" w:hAnsi="Arial" w:cs="Arial"/>
          <w:b/>
          <w:sz w:val="24"/>
          <w:szCs w:val="24"/>
        </w:rPr>
        <w:tab/>
      </w:r>
      <w:r w:rsidRPr="005C72B3">
        <w:rPr>
          <w:rFonts w:ascii="Arial" w:hAnsi="Arial" w:cs="Arial"/>
          <w:b/>
          <w:sz w:val="24"/>
          <w:szCs w:val="24"/>
        </w:rPr>
        <w:tab/>
        <w:t>06:00 – 19:00 hodin,</w:t>
      </w:r>
    </w:p>
    <w:p w:rsidR="00656476" w:rsidRPr="005C72B3" w:rsidRDefault="00656476" w:rsidP="00656476">
      <w:pPr>
        <w:pStyle w:val="NormlnIMP"/>
        <w:numPr>
          <w:ilvl w:val="0"/>
          <w:numId w:val="12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5C72B3">
        <w:rPr>
          <w:rFonts w:ascii="Arial" w:hAnsi="Arial" w:cs="Arial"/>
          <w:b/>
          <w:sz w:val="24"/>
          <w:szCs w:val="24"/>
        </w:rPr>
        <w:t>Pátek</w:t>
      </w:r>
      <w:r w:rsidRPr="005C72B3">
        <w:rPr>
          <w:rFonts w:ascii="Arial" w:hAnsi="Arial" w:cs="Arial"/>
          <w:b/>
          <w:sz w:val="24"/>
          <w:szCs w:val="24"/>
        </w:rPr>
        <w:tab/>
      </w:r>
      <w:r w:rsidRPr="005C72B3">
        <w:rPr>
          <w:rFonts w:ascii="Arial" w:hAnsi="Arial" w:cs="Arial"/>
          <w:b/>
          <w:sz w:val="24"/>
          <w:szCs w:val="24"/>
        </w:rPr>
        <w:tab/>
      </w:r>
      <w:r w:rsidRPr="005C72B3">
        <w:rPr>
          <w:rFonts w:ascii="Arial" w:hAnsi="Arial" w:cs="Arial"/>
          <w:b/>
          <w:sz w:val="24"/>
          <w:szCs w:val="24"/>
        </w:rPr>
        <w:tab/>
        <w:t>06:00 – 18:</w:t>
      </w:r>
      <w:r w:rsidR="00A34E59" w:rsidRPr="005C72B3">
        <w:rPr>
          <w:rFonts w:ascii="Arial" w:hAnsi="Arial" w:cs="Arial"/>
          <w:b/>
          <w:sz w:val="24"/>
          <w:szCs w:val="24"/>
        </w:rPr>
        <w:t>00 hodin.</w:t>
      </w:r>
    </w:p>
    <w:p w:rsidR="00E17927" w:rsidRPr="005C72B3" w:rsidRDefault="00E17927" w:rsidP="00E17927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Jedná se o administrativní budovu, která je umístěna v zastavěné obytné části Praha-západ, Praha 4. </w:t>
      </w:r>
    </w:p>
    <w:p w:rsidR="001E7320" w:rsidRPr="005C72B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Fyzickou ostrahou</w:t>
      </w:r>
    </w:p>
    <w:p w:rsidR="001E7320" w:rsidRPr="005C72B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Fyzickou os</w:t>
      </w:r>
      <w:r w:rsidR="00985409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5C72B3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5C72B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 xml:space="preserve">zajištění stanovených bezpečnostních a režimových opatření na vstupech a vjezdech do areálů v jednotlivých objektech, 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2F4A47" w:rsidRPr="005C72B3">
        <w:rPr>
          <w:rFonts w:ascii="Arial" w:hAnsi="Arial" w:cs="Arial"/>
          <w:bCs/>
          <w:sz w:val="24"/>
          <w:szCs w:val="24"/>
        </w:rPr>
        <w:t>,</w:t>
      </w:r>
    </w:p>
    <w:p w:rsidR="001E7320" w:rsidRPr="005C72B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5C72B3" w:rsidRDefault="003F391E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zajištění součinnosti s PČR</w:t>
      </w:r>
      <w:r w:rsidR="001E7320" w:rsidRPr="005C72B3">
        <w:rPr>
          <w:rFonts w:ascii="Arial" w:hAnsi="Arial" w:cs="Arial"/>
          <w:bCs/>
          <w:sz w:val="24"/>
          <w:szCs w:val="24"/>
        </w:rPr>
        <w:t>, MP a ostatními složkami IZS</w:t>
      </w:r>
      <w:r w:rsidR="00D231A4" w:rsidRPr="005C72B3">
        <w:rPr>
          <w:rFonts w:ascii="Arial" w:hAnsi="Arial" w:cs="Arial"/>
          <w:bCs/>
          <w:sz w:val="24"/>
          <w:szCs w:val="24"/>
        </w:rPr>
        <w:t>.</w:t>
      </w:r>
    </w:p>
    <w:p w:rsidR="001E7320" w:rsidRPr="005C72B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Dohled nad STO</w:t>
      </w:r>
      <w:r w:rsidR="008358A0">
        <w:rPr>
          <w:rFonts w:ascii="Arial" w:hAnsi="Arial" w:cs="Arial"/>
          <w:b/>
          <w:bCs/>
          <w:sz w:val="24"/>
          <w:szCs w:val="24"/>
        </w:rPr>
        <w:t>,</w:t>
      </w:r>
      <w:r w:rsidRPr="005C72B3">
        <w:rPr>
          <w:rFonts w:ascii="Arial" w:hAnsi="Arial" w:cs="Arial"/>
          <w:b/>
          <w:bCs/>
          <w:sz w:val="24"/>
          <w:szCs w:val="24"/>
        </w:rPr>
        <w:t xml:space="preserve"> se rozumí zejména centralizovaná technická ochrana</w:t>
      </w:r>
    </w:p>
    <w:p w:rsidR="001E7320" w:rsidRPr="005C72B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5C72B3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6323ED">
        <w:rPr>
          <w:rFonts w:ascii="Arial" w:hAnsi="Arial" w:cs="Arial"/>
          <w:bCs/>
          <w:sz w:val="24"/>
          <w:szCs w:val="24"/>
        </w:rPr>
        <w:br/>
      </w:r>
      <w:r w:rsidR="00737A36">
        <w:rPr>
          <w:rFonts w:ascii="Arial" w:hAnsi="Arial" w:cs="Arial"/>
          <w:bCs/>
          <w:sz w:val="24"/>
          <w:szCs w:val="24"/>
        </w:rPr>
        <w:t xml:space="preserve">zabezpečovací </w:t>
      </w:r>
      <w:r w:rsidR="007D3214" w:rsidRPr="005C72B3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6323ED">
        <w:rPr>
          <w:rFonts w:ascii="Arial" w:hAnsi="Arial" w:cs="Arial"/>
          <w:bCs/>
          <w:sz w:val="24"/>
          <w:szCs w:val="24"/>
        </w:rPr>
        <w:t>„</w:t>
      </w:r>
      <w:r w:rsidR="007D3214" w:rsidRPr="005C72B3">
        <w:rPr>
          <w:rFonts w:ascii="Arial" w:hAnsi="Arial" w:cs="Arial"/>
          <w:bCs/>
          <w:sz w:val="24"/>
          <w:szCs w:val="24"/>
        </w:rPr>
        <w:t>P</w:t>
      </w:r>
      <w:r w:rsidR="00737A36">
        <w:rPr>
          <w:rFonts w:ascii="Arial" w:hAnsi="Arial" w:cs="Arial"/>
          <w:bCs/>
          <w:sz w:val="24"/>
          <w:szCs w:val="24"/>
        </w:rPr>
        <w:t>ZT</w:t>
      </w:r>
      <w:r w:rsidR="007D3214" w:rsidRPr="005C72B3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6323ED">
        <w:rPr>
          <w:rFonts w:ascii="Arial" w:hAnsi="Arial" w:cs="Arial"/>
          <w:bCs/>
          <w:sz w:val="24"/>
          <w:szCs w:val="24"/>
        </w:rPr>
        <w:t>„</w:t>
      </w:r>
      <w:r w:rsidR="007D3214" w:rsidRPr="005C72B3">
        <w:rPr>
          <w:rFonts w:ascii="Arial" w:hAnsi="Arial" w:cs="Arial"/>
          <w:bCs/>
          <w:sz w:val="24"/>
          <w:szCs w:val="24"/>
        </w:rPr>
        <w:t>CCTV</w:t>
      </w:r>
      <w:r w:rsidR="006323ED">
        <w:rPr>
          <w:rFonts w:ascii="Arial" w:hAnsi="Arial" w:cs="Arial"/>
          <w:bCs/>
          <w:sz w:val="24"/>
          <w:szCs w:val="24"/>
        </w:rPr>
        <w:t>“) a systém elektr</w:t>
      </w:r>
      <w:r w:rsidR="007D3214" w:rsidRPr="005C72B3">
        <w:rPr>
          <w:rFonts w:ascii="Arial" w:hAnsi="Arial" w:cs="Arial"/>
          <w:bCs/>
          <w:sz w:val="24"/>
          <w:szCs w:val="24"/>
        </w:rPr>
        <w:t xml:space="preserve">ické kontroly vstupu (dále jen </w:t>
      </w:r>
      <w:r w:rsidR="00737A36">
        <w:rPr>
          <w:rFonts w:ascii="Arial" w:hAnsi="Arial" w:cs="Arial"/>
          <w:bCs/>
          <w:sz w:val="24"/>
          <w:szCs w:val="24"/>
        </w:rPr>
        <w:t>„EKV“) a rovněž obsluhu elektr</w:t>
      </w:r>
      <w:r w:rsidR="007D3214" w:rsidRPr="005C72B3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5C72B3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5C72B3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5C72B3">
        <w:rPr>
          <w:rFonts w:ascii="Arial" w:hAnsi="Arial" w:cs="Arial"/>
          <w:bCs/>
          <w:sz w:val="24"/>
          <w:szCs w:val="24"/>
        </w:rPr>
        <w:t xml:space="preserve">na </w:t>
      </w:r>
      <w:r w:rsidR="006064EB" w:rsidRPr="005C72B3">
        <w:rPr>
          <w:rFonts w:ascii="Arial" w:hAnsi="Arial" w:cs="Arial"/>
          <w:bCs/>
          <w:sz w:val="24"/>
          <w:szCs w:val="24"/>
        </w:rPr>
        <w:lastRenderedPageBreak/>
        <w:t xml:space="preserve">tyto stavy v souladu s postupy stanovenými zadavatelem. Poskytování informací </w:t>
      </w:r>
      <w:r w:rsidR="006323ED">
        <w:rPr>
          <w:rFonts w:ascii="Arial" w:hAnsi="Arial" w:cs="Arial"/>
          <w:bCs/>
          <w:sz w:val="24"/>
          <w:szCs w:val="24"/>
        </w:rPr>
        <w:br/>
      </w:r>
      <w:r w:rsidR="006064EB" w:rsidRPr="005C72B3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5C72B3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5C72B3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213EA9" w:rsidRPr="005C72B3" w:rsidRDefault="00213EA9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5C72B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5C72B3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5C72B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5C72B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5C72B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 xml:space="preserve">účelem ochrany zdraví a života osob a majetku před odcizením, zničením 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 xml:space="preserve"> vnějších částech objektů,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 xml:space="preserve">plnit povinnosti související s požární </w:t>
      </w:r>
      <w:r w:rsidR="00AB3F62" w:rsidRPr="005C72B3">
        <w:rPr>
          <w:rFonts w:ascii="Arial" w:hAnsi="Arial" w:cs="Arial"/>
          <w:bCs/>
          <w:sz w:val="24"/>
          <w:szCs w:val="24"/>
        </w:rPr>
        <w:t>o</w:t>
      </w:r>
      <w:r w:rsidRPr="005C72B3">
        <w:rPr>
          <w:rFonts w:ascii="Arial" w:hAnsi="Arial" w:cs="Arial"/>
          <w:bCs/>
          <w:sz w:val="24"/>
          <w:szCs w:val="24"/>
        </w:rPr>
        <w:t>chranou</w:t>
      </w:r>
      <w:r w:rsidR="00AB3F62" w:rsidRPr="005C72B3">
        <w:rPr>
          <w:rFonts w:ascii="Arial" w:hAnsi="Arial" w:cs="Arial"/>
          <w:bCs/>
          <w:sz w:val="24"/>
          <w:szCs w:val="24"/>
        </w:rPr>
        <w:t xml:space="preserve"> </w:t>
      </w:r>
      <w:r w:rsidRPr="005C72B3">
        <w:rPr>
          <w:rFonts w:ascii="Arial" w:hAnsi="Arial" w:cs="Arial"/>
          <w:bCs/>
          <w:sz w:val="24"/>
          <w:szCs w:val="24"/>
        </w:rPr>
        <w:t>a</w:t>
      </w:r>
      <w:r w:rsidR="00AB3F62" w:rsidRPr="005C72B3">
        <w:rPr>
          <w:rFonts w:ascii="Arial" w:hAnsi="Arial" w:cs="Arial"/>
          <w:bCs/>
          <w:sz w:val="24"/>
          <w:szCs w:val="24"/>
        </w:rPr>
        <w:t xml:space="preserve"> </w:t>
      </w:r>
      <w:r w:rsidRPr="005C72B3">
        <w:rPr>
          <w:rFonts w:ascii="Arial" w:hAnsi="Arial" w:cs="Arial"/>
          <w:bCs/>
          <w:sz w:val="24"/>
          <w:szCs w:val="24"/>
        </w:rPr>
        <w:t>s protipožární prevenc</w:t>
      </w:r>
      <w:r w:rsidR="006D072C" w:rsidRPr="005C72B3">
        <w:rPr>
          <w:rFonts w:ascii="Arial" w:hAnsi="Arial" w:cs="Arial"/>
          <w:bCs/>
          <w:sz w:val="24"/>
          <w:szCs w:val="24"/>
        </w:rPr>
        <w:t>í</w:t>
      </w:r>
      <w:r w:rsidRPr="005C72B3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211F0B">
        <w:rPr>
          <w:rFonts w:ascii="Arial" w:hAnsi="Arial" w:cs="Arial"/>
          <w:bCs/>
          <w:sz w:val="24"/>
          <w:szCs w:val="24"/>
        </w:rPr>
        <w:br/>
      </w:r>
      <w:r w:rsidRPr="005C72B3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materiálu do/z objektu, klíčový režim, kontrolní obchůzkovou činnost, poskytování informací návštěvníkům,</w:t>
      </w:r>
      <w:r w:rsidR="00656476" w:rsidRPr="005C72B3">
        <w:rPr>
          <w:rFonts w:ascii="Arial" w:hAnsi="Arial" w:cs="Arial"/>
          <w:bCs/>
          <w:sz w:val="24"/>
          <w:szCs w:val="24"/>
        </w:rPr>
        <w:t xml:space="preserve"> spojování</w:t>
      </w:r>
      <w:r w:rsidR="00462066" w:rsidRPr="005C72B3">
        <w:rPr>
          <w:rFonts w:ascii="Arial" w:hAnsi="Arial" w:cs="Arial"/>
          <w:bCs/>
          <w:sz w:val="24"/>
          <w:szCs w:val="24"/>
        </w:rPr>
        <w:t xml:space="preserve"> a obsluha </w:t>
      </w:r>
      <w:r w:rsidR="00656476" w:rsidRPr="005C72B3">
        <w:rPr>
          <w:rFonts w:ascii="Arial" w:hAnsi="Arial" w:cs="Arial"/>
          <w:bCs/>
          <w:sz w:val="24"/>
          <w:szCs w:val="24"/>
        </w:rPr>
        <w:t>telefonních hovorů,</w:t>
      </w:r>
      <w:r w:rsidRPr="005C72B3">
        <w:rPr>
          <w:rFonts w:ascii="Arial" w:hAnsi="Arial" w:cs="Arial"/>
          <w:bCs/>
          <w:sz w:val="24"/>
          <w:szCs w:val="24"/>
        </w:rPr>
        <w:t xml:space="preserve"> popřípadě další činnosti podle požadavků zadavatele,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objektu s obsluhou STO, P</w:t>
      </w:r>
      <w:r w:rsidR="00737A36">
        <w:rPr>
          <w:rFonts w:ascii="Arial" w:hAnsi="Arial" w:cs="Arial"/>
          <w:bCs/>
          <w:sz w:val="24"/>
          <w:szCs w:val="24"/>
        </w:rPr>
        <w:t>ZT</w:t>
      </w:r>
      <w:r w:rsidRPr="005C72B3">
        <w:rPr>
          <w:rFonts w:ascii="Arial" w:hAnsi="Arial" w:cs="Arial"/>
          <w:bCs/>
          <w:sz w:val="24"/>
          <w:szCs w:val="24"/>
        </w:rPr>
        <w:t xml:space="preserve">S, CCTV systém EKV </w:t>
      </w:r>
      <w:r w:rsidR="00211F0B">
        <w:rPr>
          <w:rFonts w:ascii="Arial" w:hAnsi="Arial" w:cs="Arial"/>
          <w:bCs/>
          <w:sz w:val="24"/>
          <w:szCs w:val="24"/>
        </w:rPr>
        <w:br/>
      </w:r>
      <w:r w:rsidRPr="005C72B3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2F4A47" w:rsidRPr="005C72B3">
        <w:rPr>
          <w:rFonts w:ascii="Arial" w:hAnsi="Arial" w:cs="Arial"/>
          <w:bCs/>
          <w:sz w:val="24"/>
          <w:szCs w:val="24"/>
        </w:rPr>
        <w:t>trální ochrany (dále jen „PCO“),</w:t>
      </w:r>
      <w:r w:rsidRPr="005C72B3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zajistit součinnost se složkami integrovaného záchranného systému (PČR, HZS, LZS apod.) hlásnou povinnost, vést záznamy o průběhu služby a ostatn</w:t>
      </w:r>
      <w:r w:rsidR="002F4A47" w:rsidRPr="005C72B3">
        <w:rPr>
          <w:rFonts w:ascii="Arial" w:hAnsi="Arial" w:cs="Arial"/>
          <w:bCs/>
          <w:sz w:val="24"/>
          <w:szCs w:val="24"/>
        </w:rPr>
        <w:t>í požadované záznamy a evidence,</w:t>
      </w:r>
      <w:r w:rsidRPr="005C72B3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Pr="005C72B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2F4A47" w:rsidRPr="005C72B3">
        <w:rPr>
          <w:rFonts w:ascii="Arial" w:hAnsi="Arial" w:cs="Arial"/>
          <w:bCs/>
          <w:sz w:val="24"/>
          <w:szCs w:val="24"/>
        </w:rPr>
        <w:t>,</w:t>
      </w:r>
    </w:p>
    <w:p w:rsidR="007D76ED" w:rsidRPr="005C72B3" w:rsidRDefault="001E7320" w:rsidP="007D76ED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5C72B3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2F4A47" w:rsidRPr="005C72B3">
        <w:rPr>
          <w:rFonts w:ascii="Arial" w:hAnsi="Arial" w:cs="Arial"/>
          <w:bCs/>
          <w:sz w:val="24"/>
          <w:szCs w:val="24"/>
        </w:rPr>
        <w:t>.</w:t>
      </w:r>
    </w:p>
    <w:p w:rsidR="00E17927" w:rsidRPr="005C72B3" w:rsidRDefault="00E17927" w:rsidP="00E17927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5C72B3" w:rsidRDefault="001E7320" w:rsidP="006D072C">
      <w:pPr>
        <w:pStyle w:val="Odstavecseseznamem"/>
        <w:keepNext/>
        <w:keepLines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lastRenderedPageBreak/>
        <w:t>S</w:t>
      </w:r>
      <w:r w:rsidR="00AC22F6" w:rsidRPr="005C72B3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5C72B3" w:rsidRDefault="00D231A4" w:rsidP="006D072C">
      <w:pPr>
        <w:pStyle w:val="Odstavecseseznamem"/>
        <w:keepNext/>
        <w:keepLines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5C72B3" w:rsidRDefault="00AC22F6" w:rsidP="00490A9C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prostor</w:t>
      </w:r>
      <w:r w:rsidR="004E1E7F" w:rsidRPr="005C72B3">
        <w:rPr>
          <w:rFonts w:ascii="Arial" w:hAnsi="Arial" w:cs="Arial"/>
          <w:bCs/>
          <w:sz w:val="24"/>
          <w:szCs w:val="24"/>
        </w:rPr>
        <w:t xml:space="preserve"> (velín)</w:t>
      </w:r>
      <w:r w:rsidRPr="005C72B3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služební účely. Náklady na provoz telefonního přístroje hradí zadavatel pouze za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 xml:space="preserve">předpokladů, že </w:t>
      </w:r>
      <w:r w:rsidR="00D231A4" w:rsidRPr="005C72B3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5C72B3" w:rsidRDefault="00D231A4" w:rsidP="00490A9C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Pr="005C72B3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5C72B3" w:rsidRDefault="00D231A4" w:rsidP="00490A9C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5C72B3" w:rsidRDefault="00D231A4" w:rsidP="00490A9C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5C72B3">
        <w:rPr>
          <w:rFonts w:ascii="Arial" w:hAnsi="Arial" w:cs="Arial"/>
          <w:bCs/>
          <w:sz w:val="24"/>
          <w:szCs w:val="24"/>
        </w:rPr>
        <w:t>bezpečnostní pracovníky se systémy STO s únikovými cestami, poplachovými</w:t>
      </w:r>
      <w:r w:rsidR="006D072C" w:rsidRPr="005C72B3">
        <w:rPr>
          <w:rFonts w:ascii="Arial" w:hAnsi="Arial" w:cs="Arial"/>
          <w:bCs/>
          <w:sz w:val="24"/>
          <w:szCs w:val="24"/>
        </w:rPr>
        <w:t xml:space="preserve"> </w:t>
      </w:r>
      <w:r w:rsidR="00E41749" w:rsidRPr="005C72B3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5C72B3">
        <w:rPr>
          <w:rFonts w:ascii="Arial" w:hAnsi="Arial" w:cs="Arial"/>
          <w:bCs/>
          <w:sz w:val="24"/>
          <w:szCs w:val="24"/>
        </w:rPr>
        <w:t>směrnicemi</w:t>
      </w:r>
      <w:r w:rsidR="00E41749" w:rsidRPr="005C72B3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5C72B3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5C72B3" w:rsidRDefault="00165284" w:rsidP="00490A9C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2F4A47" w:rsidRPr="005C72B3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5C72B3">
        <w:rPr>
          <w:rFonts w:ascii="Arial" w:hAnsi="Arial" w:cs="Arial"/>
          <w:bCs/>
          <w:sz w:val="24"/>
          <w:szCs w:val="24"/>
        </w:rPr>
        <w:t xml:space="preserve"> </w:t>
      </w:r>
    </w:p>
    <w:p w:rsidR="00D231A4" w:rsidRPr="005C72B3" w:rsidRDefault="00F41E57" w:rsidP="00490A9C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>zadavatel</w:t>
      </w:r>
      <w:r w:rsidR="002E1BA6" w:rsidRPr="005C72B3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</w:t>
      </w:r>
      <w:r w:rsidR="006D072C" w:rsidRPr="005C72B3">
        <w:rPr>
          <w:rFonts w:ascii="Arial" w:hAnsi="Arial" w:cs="Arial"/>
          <w:bCs/>
          <w:sz w:val="24"/>
          <w:szCs w:val="24"/>
        </w:rPr>
        <w:t> </w:t>
      </w:r>
      <w:r w:rsidR="002E1BA6" w:rsidRPr="005C72B3">
        <w:rPr>
          <w:rFonts w:ascii="Arial" w:hAnsi="Arial" w:cs="Arial"/>
          <w:bCs/>
          <w:sz w:val="24"/>
          <w:szCs w:val="24"/>
        </w:rPr>
        <w:t xml:space="preserve">výkon </w:t>
      </w:r>
      <w:r w:rsidR="00E17927" w:rsidRPr="005C72B3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5C72B3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5C72B3">
        <w:rPr>
          <w:rFonts w:ascii="Arial" w:hAnsi="Arial" w:cs="Arial"/>
          <w:bCs/>
          <w:sz w:val="24"/>
          <w:szCs w:val="24"/>
        </w:rPr>
        <w:t xml:space="preserve">  </w:t>
      </w:r>
    </w:p>
    <w:p w:rsidR="001E7320" w:rsidRPr="005C72B3" w:rsidRDefault="001E7320" w:rsidP="002E1BA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6D072C" w:rsidRPr="005C72B3" w:rsidRDefault="006D072C" w:rsidP="006D072C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6D072C" w:rsidRPr="005C72B3" w:rsidRDefault="006D072C" w:rsidP="006D072C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HZS -</w:t>
      </w:r>
      <w:r w:rsidRPr="005C72B3">
        <w:rPr>
          <w:rFonts w:ascii="Arial" w:hAnsi="Arial" w:cs="Arial"/>
          <w:b/>
          <w:bCs/>
          <w:sz w:val="24"/>
          <w:szCs w:val="24"/>
        </w:rPr>
        <w:tab/>
      </w:r>
      <w:r w:rsidRPr="005C72B3">
        <w:rPr>
          <w:rFonts w:ascii="Arial" w:hAnsi="Arial" w:cs="Arial"/>
          <w:bCs/>
          <w:sz w:val="24"/>
          <w:szCs w:val="24"/>
        </w:rPr>
        <w:t>Hasičský záchranný sbor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PČR -</w:t>
      </w:r>
      <w:r w:rsidRPr="005C72B3">
        <w:rPr>
          <w:rFonts w:ascii="Arial" w:hAnsi="Arial" w:cs="Arial"/>
          <w:b/>
          <w:bCs/>
          <w:sz w:val="24"/>
          <w:szCs w:val="24"/>
        </w:rPr>
        <w:tab/>
      </w:r>
      <w:r w:rsidRPr="005C72B3">
        <w:rPr>
          <w:rFonts w:ascii="Arial" w:hAnsi="Arial" w:cs="Arial"/>
          <w:bCs/>
          <w:sz w:val="24"/>
          <w:szCs w:val="24"/>
        </w:rPr>
        <w:t>Policie České republiky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LZS -</w:t>
      </w:r>
      <w:r w:rsidRPr="005C72B3">
        <w:rPr>
          <w:rFonts w:ascii="Arial" w:hAnsi="Arial" w:cs="Arial"/>
          <w:b/>
          <w:bCs/>
          <w:sz w:val="24"/>
          <w:szCs w:val="24"/>
        </w:rPr>
        <w:tab/>
      </w:r>
      <w:r w:rsidRPr="005C72B3">
        <w:rPr>
          <w:rFonts w:ascii="Arial" w:hAnsi="Arial" w:cs="Arial"/>
          <w:bCs/>
          <w:sz w:val="24"/>
          <w:szCs w:val="24"/>
        </w:rPr>
        <w:t>Lékařská z</w:t>
      </w:r>
      <w:r w:rsidRPr="005C72B3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5C72B3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5C72B3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5C72B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MP -</w:t>
      </w:r>
      <w:r w:rsidRPr="005C72B3">
        <w:rPr>
          <w:rFonts w:ascii="Arial" w:hAnsi="Arial" w:cs="Arial"/>
          <w:b/>
          <w:bCs/>
          <w:sz w:val="24"/>
          <w:szCs w:val="24"/>
        </w:rPr>
        <w:tab/>
      </w:r>
      <w:r w:rsidRPr="005C72B3">
        <w:rPr>
          <w:rFonts w:ascii="Arial" w:hAnsi="Arial" w:cs="Arial"/>
          <w:bCs/>
          <w:sz w:val="24"/>
          <w:szCs w:val="24"/>
        </w:rPr>
        <w:t>Městská policie</w:t>
      </w:r>
      <w:r w:rsidRPr="005C72B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 xml:space="preserve">IZS – </w:t>
      </w:r>
      <w:r w:rsidRPr="005C72B3">
        <w:rPr>
          <w:rFonts w:ascii="Arial" w:hAnsi="Arial" w:cs="Arial"/>
          <w:bCs/>
          <w:sz w:val="24"/>
          <w:szCs w:val="24"/>
        </w:rPr>
        <w:t>Integrovaný záchranný systém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5C72B3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49405F" w:rsidRPr="00737A36" w:rsidRDefault="006D072C" w:rsidP="00737A3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P</w:t>
      </w:r>
      <w:r w:rsidR="00737A36">
        <w:rPr>
          <w:rFonts w:ascii="Arial" w:hAnsi="Arial" w:cs="Arial"/>
          <w:b/>
          <w:bCs/>
          <w:sz w:val="24"/>
          <w:szCs w:val="24"/>
        </w:rPr>
        <w:t>ZT</w:t>
      </w:r>
      <w:r w:rsidRPr="005C72B3">
        <w:rPr>
          <w:rFonts w:ascii="Arial" w:hAnsi="Arial" w:cs="Arial"/>
          <w:b/>
          <w:bCs/>
          <w:sz w:val="24"/>
          <w:szCs w:val="24"/>
        </w:rPr>
        <w:t>S</w:t>
      </w:r>
      <w:r w:rsidRPr="005C72B3">
        <w:rPr>
          <w:rFonts w:ascii="Arial" w:hAnsi="Arial" w:cs="Arial"/>
          <w:bCs/>
          <w:sz w:val="24"/>
          <w:szCs w:val="24"/>
        </w:rPr>
        <w:t xml:space="preserve"> – poplachový </w:t>
      </w:r>
      <w:r w:rsidR="00737A36">
        <w:rPr>
          <w:rFonts w:ascii="Arial" w:hAnsi="Arial" w:cs="Arial"/>
          <w:bCs/>
          <w:sz w:val="24"/>
          <w:szCs w:val="24"/>
        </w:rPr>
        <w:t xml:space="preserve">zabezpečovací </w:t>
      </w:r>
      <w:r w:rsidRPr="005C72B3">
        <w:rPr>
          <w:rFonts w:ascii="Arial" w:hAnsi="Arial" w:cs="Arial"/>
          <w:bCs/>
          <w:sz w:val="24"/>
          <w:szCs w:val="24"/>
        </w:rPr>
        <w:t>a tísňový systém (dříve EZS)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EPS</w:t>
      </w:r>
      <w:r w:rsidR="0049405F">
        <w:rPr>
          <w:rFonts w:ascii="Arial" w:hAnsi="Arial" w:cs="Arial"/>
          <w:bCs/>
          <w:sz w:val="24"/>
          <w:szCs w:val="24"/>
        </w:rPr>
        <w:t xml:space="preserve"> – elektr</w:t>
      </w:r>
      <w:r w:rsidRPr="005C72B3">
        <w:rPr>
          <w:rFonts w:ascii="Arial" w:hAnsi="Arial" w:cs="Arial"/>
          <w:bCs/>
          <w:sz w:val="24"/>
          <w:szCs w:val="24"/>
        </w:rPr>
        <w:t>ická požární signalizace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EKV (ACS)</w:t>
      </w:r>
      <w:r w:rsidRPr="005C72B3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CCTV</w:t>
      </w:r>
      <w:r w:rsidRPr="005C72B3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PCO</w:t>
      </w:r>
      <w:r w:rsidRPr="005C72B3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6D072C" w:rsidRPr="005C72B3" w:rsidRDefault="006D072C" w:rsidP="006D072C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6D072C" w:rsidRPr="005C72B3" w:rsidRDefault="006D072C" w:rsidP="006D072C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C72B3">
        <w:rPr>
          <w:rFonts w:ascii="Arial" w:hAnsi="Arial" w:cs="Arial"/>
          <w:b/>
          <w:bCs/>
          <w:sz w:val="24"/>
          <w:szCs w:val="24"/>
        </w:rPr>
        <w:t>Přílohy</w:t>
      </w:r>
    </w:p>
    <w:p w:rsidR="006D072C" w:rsidRPr="005C72B3" w:rsidRDefault="006D072C" w:rsidP="006D072C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>Příloha č. 1</w:t>
      </w:r>
      <w:r w:rsidR="002F4A47" w:rsidRPr="005C72B3">
        <w:rPr>
          <w:rFonts w:ascii="Arial" w:hAnsi="Arial" w:cs="Arial"/>
          <w:sz w:val="24"/>
          <w:szCs w:val="24"/>
        </w:rPr>
        <w:t xml:space="preserve"> – Krycí list nabídky pro Část 4.</w:t>
      </w:r>
    </w:p>
    <w:p w:rsidR="006D072C" w:rsidRPr="005C72B3" w:rsidRDefault="006D072C" w:rsidP="006D072C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>Příloha</w:t>
      </w:r>
      <w:r w:rsidR="002F4A47" w:rsidRPr="005C72B3">
        <w:rPr>
          <w:rFonts w:ascii="Arial" w:hAnsi="Arial" w:cs="Arial"/>
          <w:sz w:val="24"/>
          <w:szCs w:val="24"/>
        </w:rPr>
        <w:t xml:space="preserve"> č. 2 – Návrh smlouvy pro Část 4</w:t>
      </w:r>
      <w:r w:rsidRPr="005C72B3">
        <w:rPr>
          <w:rFonts w:ascii="Arial" w:hAnsi="Arial" w:cs="Arial"/>
          <w:sz w:val="24"/>
          <w:szCs w:val="24"/>
        </w:rPr>
        <w:t xml:space="preserve">.  </w:t>
      </w:r>
    </w:p>
    <w:p w:rsidR="006D072C" w:rsidRPr="005C72B3" w:rsidRDefault="006D072C" w:rsidP="006D072C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5C72B3">
        <w:rPr>
          <w:rFonts w:ascii="Arial" w:hAnsi="Arial" w:cs="Arial"/>
          <w:sz w:val="24"/>
          <w:szCs w:val="24"/>
        </w:rPr>
        <w:t xml:space="preserve">Příloha č. 3 – </w:t>
      </w:r>
      <w:r w:rsidR="00502FAE">
        <w:rPr>
          <w:rFonts w:ascii="Arial" w:hAnsi="Arial" w:cs="Arial"/>
          <w:sz w:val="24"/>
          <w:szCs w:val="24"/>
        </w:rPr>
        <w:t xml:space="preserve">Specifikace ostrahy </w:t>
      </w:r>
      <w:r w:rsidR="002F4A47" w:rsidRPr="005C72B3">
        <w:rPr>
          <w:rFonts w:ascii="Arial" w:hAnsi="Arial" w:cs="Arial"/>
          <w:sz w:val="24"/>
          <w:szCs w:val="24"/>
        </w:rPr>
        <w:t>pro Část 4</w:t>
      </w:r>
      <w:r w:rsidRPr="005C72B3">
        <w:rPr>
          <w:rFonts w:ascii="Arial" w:hAnsi="Arial" w:cs="Arial"/>
          <w:sz w:val="24"/>
          <w:szCs w:val="24"/>
        </w:rPr>
        <w:t xml:space="preserve">.  </w:t>
      </w:r>
    </w:p>
    <w:p w:rsidR="006D072C" w:rsidRDefault="006D072C" w:rsidP="006D072C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D32BB5" w:rsidRPr="005C72B3" w:rsidRDefault="00D32BB5" w:rsidP="006D072C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1E7320" w:rsidRPr="005C72B3" w:rsidRDefault="001E7320" w:rsidP="006D07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E7320" w:rsidRPr="005C72B3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13" w:rsidRDefault="00187C13" w:rsidP="002E59EF">
      <w:pPr>
        <w:spacing w:after="0" w:line="240" w:lineRule="auto"/>
      </w:pPr>
      <w:r>
        <w:separator/>
      </w:r>
    </w:p>
  </w:endnote>
  <w:endnote w:type="continuationSeparator" w:id="0">
    <w:p w:rsidR="00187C13" w:rsidRDefault="00187C13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6925C0" w:rsidRDefault="00BC65A6">
    <w:pPr>
      <w:pStyle w:val="Zpat"/>
      <w:jc w:val="center"/>
      <w:rPr>
        <w:rFonts w:ascii="Times New Roman" w:hAnsi="Times New Roman" w:cs="Times New Roman"/>
      </w:rPr>
    </w:pPr>
    <w:proofErr w:type="gramStart"/>
    <w:r w:rsidRPr="006925C0">
      <w:rPr>
        <w:rFonts w:ascii="Times New Roman" w:hAnsi="Times New Roman" w:cs="Times New Roman"/>
      </w:rPr>
      <w:t xml:space="preserve">Stránka </w:t>
    </w:r>
    <w:proofErr w:type="gramEnd"/>
    <w:r w:rsidRPr="006925C0">
      <w:rPr>
        <w:rFonts w:ascii="Times New Roman" w:hAnsi="Times New Roman" w:cs="Times New Roman"/>
        <w:b/>
        <w:bCs/>
      </w:rPr>
      <w:fldChar w:fldCharType="begin"/>
    </w:r>
    <w:r w:rsidRPr="006925C0">
      <w:rPr>
        <w:rFonts w:ascii="Times New Roman" w:hAnsi="Times New Roman" w:cs="Times New Roman"/>
        <w:b/>
        <w:bCs/>
      </w:rPr>
      <w:instrText>PAGE</w:instrText>
    </w:r>
    <w:r w:rsidRPr="006925C0">
      <w:rPr>
        <w:rFonts w:ascii="Times New Roman" w:hAnsi="Times New Roman" w:cs="Times New Roman"/>
        <w:b/>
        <w:bCs/>
      </w:rPr>
      <w:fldChar w:fldCharType="separate"/>
    </w:r>
    <w:r w:rsidR="00C4705F">
      <w:rPr>
        <w:rFonts w:ascii="Times New Roman" w:hAnsi="Times New Roman" w:cs="Times New Roman"/>
        <w:b/>
        <w:bCs/>
        <w:noProof/>
      </w:rPr>
      <w:t>4</w:t>
    </w:r>
    <w:r w:rsidRPr="006925C0">
      <w:rPr>
        <w:rFonts w:ascii="Times New Roman" w:hAnsi="Times New Roman" w:cs="Times New Roman"/>
        <w:b/>
        <w:bCs/>
      </w:rPr>
      <w:fldChar w:fldCharType="end"/>
    </w:r>
    <w:proofErr w:type="gramStart"/>
    <w:r w:rsidRPr="006925C0">
      <w:rPr>
        <w:rFonts w:ascii="Times New Roman" w:hAnsi="Times New Roman" w:cs="Times New Roman"/>
      </w:rPr>
      <w:t xml:space="preserve"> z </w:t>
    </w:r>
    <w:proofErr w:type="gramEnd"/>
    <w:r w:rsidRPr="006925C0">
      <w:rPr>
        <w:rFonts w:ascii="Times New Roman" w:hAnsi="Times New Roman" w:cs="Times New Roman"/>
        <w:b/>
        <w:bCs/>
      </w:rPr>
      <w:fldChar w:fldCharType="begin"/>
    </w:r>
    <w:r w:rsidRPr="006925C0">
      <w:rPr>
        <w:rFonts w:ascii="Times New Roman" w:hAnsi="Times New Roman" w:cs="Times New Roman"/>
        <w:b/>
        <w:bCs/>
      </w:rPr>
      <w:instrText>NUMPAGES</w:instrText>
    </w:r>
    <w:r w:rsidRPr="006925C0">
      <w:rPr>
        <w:rFonts w:ascii="Times New Roman" w:hAnsi="Times New Roman" w:cs="Times New Roman"/>
        <w:b/>
        <w:bCs/>
      </w:rPr>
      <w:fldChar w:fldCharType="separate"/>
    </w:r>
    <w:r w:rsidR="00C4705F">
      <w:rPr>
        <w:rFonts w:ascii="Times New Roman" w:hAnsi="Times New Roman" w:cs="Times New Roman"/>
        <w:b/>
        <w:bCs/>
        <w:noProof/>
      </w:rPr>
      <w:t>4</w:t>
    </w:r>
    <w:r w:rsidRPr="006925C0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13" w:rsidRDefault="00187C13" w:rsidP="002E59EF">
      <w:pPr>
        <w:spacing w:after="0" w:line="240" w:lineRule="auto"/>
      </w:pPr>
      <w:r>
        <w:separator/>
      </w:r>
    </w:p>
  </w:footnote>
  <w:footnote w:type="continuationSeparator" w:id="0">
    <w:p w:rsidR="00187C13" w:rsidRDefault="00187C13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5C72B3" w:rsidRDefault="00BC65A6" w:rsidP="003A7D32">
    <w:pPr>
      <w:pStyle w:val="Zhlav"/>
      <w:jc w:val="right"/>
      <w:rPr>
        <w:rFonts w:ascii="Arial" w:hAnsi="Arial" w:cs="Arial"/>
      </w:rPr>
    </w:pPr>
    <w:r w:rsidRPr="005C72B3">
      <w:rPr>
        <w:rFonts w:ascii="Arial" w:hAnsi="Arial" w:cs="Arial"/>
      </w:rPr>
      <w:t xml:space="preserve">Příloha č. </w:t>
    </w:r>
    <w:r w:rsidR="00AC7B10">
      <w:rPr>
        <w:rFonts w:ascii="Arial" w:hAnsi="Arial" w:cs="Arial"/>
      </w:rPr>
      <w:t>4</w:t>
    </w:r>
    <w:r w:rsidRPr="005C72B3">
      <w:rPr>
        <w:rFonts w:ascii="Arial" w:hAnsi="Arial" w:cs="Arial"/>
      </w:rPr>
      <w:t xml:space="preserve"> </w:t>
    </w:r>
    <w:r w:rsidR="002134F4">
      <w:rPr>
        <w:rFonts w:ascii="Arial" w:hAnsi="Arial" w:cs="Arial"/>
      </w:rPr>
      <w:t>ZD</w:t>
    </w:r>
    <w:r w:rsidR="00AC7B10">
      <w:rPr>
        <w:rFonts w:ascii="Arial" w:hAnsi="Arial" w:cs="Arial"/>
      </w:rPr>
      <w:t xml:space="preserve"> pro </w:t>
    </w:r>
    <w:r w:rsidR="00986F31" w:rsidRPr="005C72B3">
      <w:rPr>
        <w:rFonts w:ascii="Arial" w:hAnsi="Arial" w:cs="Arial"/>
      </w:rPr>
      <w:t>Část 4</w:t>
    </w:r>
    <w:r w:rsidR="002134F4">
      <w:rPr>
        <w:rFonts w:ascii="Arial" w:hAnsi="Arial" w:cs="Arial"/>
      </w:rPr>
      <w:t>.</w:t>
    </w:r>
    <w:r w:rsidR="004776B2" w:rsidRPr="005C72B3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23A3"/>
    <w:rsid w:val="00023124"/>
    <w:rsid w:val="000341F8"/>
    <w:rsid w:val="000357AF"/>
    <w:rsid w:val="00061B33"/>
    <w:rsid w:val="00063B4C"/>
    <w:rsid w:val="000D43B1"/>
    <w:rsid w:val="000F3A4B"/>
    <w:rsid w:val="00136B81"/>
    <w:rsid w:val="00145057"/>
    <w:rsid w:val="001564AD"/>
    <w:rsid w:val="00165284"/>
    <w:rsid w:val="00167A6B"/>
    <w:rsid w:val="00187C13"/>
    <w:rsid w:val="0019337C"/>
    <w:rsid w:val="001957E7"/>
    <w:rsid w:val="001A18DC"/>
    <w:rsid w:val="001B7D81"/>
    <w:rsid w:val="001C1B0E"/>
    <w:rsid w:val="001C20FB"/>
    <w:rsid w:val="001E36A7"/>
    <w:rsid w:val="001E7320"/>
    <w:rsid w:val="00206218"/>
    <w:rsid w:val="00211F0B"/>
    <w:rsid w:val="002134F4"/>
    <w:rsid w:val="00213EA9"/>
    <w:rsid w:val="002377AE"/>
    <w:rsid w:val="00247D54"/>
    <w:rsid w:val="00280076"/>
    <w:rsid w:val="0029009D"/>
    <w:rsid w:val="002A0099"/>
    <w:rsid w:val="002B6864"/>
    <w:rsid w:val="002E1BA6"/>
    <w:rsid w:val="002E59EF"/>
    <w:rsid w:val="002F4A47"/>
    <w:rsid w:val="00301E25"/>
    <w:rsid w:val="00347F1F"/>
    <w:rsid w:val="003A7D32"/>
    <w:rsid w:val="003B0037"/>
    <w:rsid w:val="003B7E2E"/>
    <w:rsid w:val="003C3F24"/>
    <w:rsid w:val="003E4ABA"/>
    <w:rsid w:val="003F391E"/>
    <w:rsid w:val="00402DBB"/>
    <w:rsid w:val="00415AEA"/>
    <w:rsid w:val="00422B55"/>
    <w:rsid w:val="00431673"/>
    <w:rsid w:val="00432BF9"/>
    <w:rsid w:val="0043342C"/>
    <w:rsid w:val="00453929"/>
    <w:rsid w:val="00462066"/>
    <w:rsid w:val="004776B2"/>
    <w:rsid w:val="00490A9C"/>
    <w:rsid w:val="0049405F"/>
    <w:rsid w:val="00495CCB"/>
    <w:rsid w:val="004D6511"/>
    <w:rsid w:val="004E1E7F"/>
    <w:rsid w:val="004E55F6"/>
    <w:rsid w:val="00502FAE"/>
    <w:rsid w:val="005117AA"/>
    <w:rsid w:val="00513889"/>
    <w:rsid w:val="005309D3"/>
    <w:rsid w:val="005A3970"/>
    <w:rsid w:val="005C72B3"/>
    <w:rsid w:val="005D1FBE"/>
    <w:rsid w:val="005D5FF5"/>
    <w:rsid w:val="005D7340"/>
    <w:rsid w:val="005D7B4E"/>
    <w:rsid w:val="005F3B95"/>
    <w:rsid w:val="006064EB"/>
    <w:rsid w:val="00620DEF"/>
    <w:rsid w:val="006323ED"/>
    <w:rsid w:val="00633107"/>
    <w:rsid w:val="00642958"/>
    <w:rsid w:val="00656476"/>
    <w:rsid w:val="0066302D"/>
    <w:rsid w:val="006719C9"/>
    <w:rsid w:val="006748E7"/>
    <w:rsid w:val="006925C0"/>
    <w:rsid w:val="00694A13"/>
    <w:rsid w:val="006A2E34"/>
    <w:rsid w:val="006C6CA1"/>
    <w:rsid w:val="006D072C"/>
    <w:rsid w:val="006E3BA1"/>
    <w:rsid w:val="006F3898"/>
    <w:rsid w:val="006F4E02"/>
    <w:rsid w:val="00700F97"/>
    <w:rsid w:val="0071260A"/>
    <w:rsid w:val="00716741"/>
    <w:rsid w:val="00737A36"/>
    <w:rsid w:val="0075601E"/>
    <w:rsid w:val="007928C6"/>
    <w:rsid w:val="00793E35"/>
    <w:rsid w:val="007A24BC"/>
    <w:rsid w:val="007D0C95"/>
    <w:rsid w:val="007D3214"/>
    <w:rsid w:val="007D76ED"/>
    <w:rsid w:val="00820F75"/>
    <w:rsid w:val="008358A0"/>
    <w:rsid w:val="008770C8"/>
    <w:rsid w:val="00890451"/>
    <w:rsid w:val="008B4F52"/>
    <w:rsid w:val="008C023A"/>
    <w:rsid w:val="008C0D11"/>
    <w:rsid w:val="008D790A"/>
    <w:rsid w:val="008F3800"/>
    <w:rsid w:val="008F39C5"/>
    <w:rsid w:val="00903CBA"/>
    <w:rsid w:val="009324D9"/>
    <w:rsid w:val="0097093E"/>
    <w:rsid w:val="009772AD"/>
    <w:rsid w:val="00977BAD"/>
    <w:rsid w:val="00985409"/>
    <w:rsid w:val="00986F31"/>
    <w:rsid w:val="00997291"/>
    <w:rsid w:val="009A6596"/>
    <w:rsid w:val="009C5B1E"/>
    <w:rsid w:val="00A031AE"/>
    <w:rsid w:val="00A05053"/>
    <w:rsid w:val="00A34E59"/>
    <w:rsid w:val="00A4710C"/>
    <w:rsid w:val="00A757A1"/>
    <w:rsid w:val="00AB3F62"/>
    <w:rsid w:val="00AB5968"/>
    <w:rsid w:val="00AC22F6"/>
    <w:rsid w:val="00AC7B10"/>
    <w:rsid w:val="00AD01B5"/>
    <w:rsid w:val="00B230E2"/>
    <w:rsid w:val="00B2799D"/>
    <w:rsid w:val="00B4206C"/>
    <w:rsid w:val="00B86C48"/>
    <w:rsid w:val="00B90DA4"/>
    <w:rsid w:val="00B96CF2"/>
    <w:rsid w:val="00BA7095"/>
    <w:rsid w:val="00BC55B1"/>
    <w:rsid w:val="00BC65A6"/>
    <w:rsid w:val="00C34677"/>
    <w:rsid w:val="00C37E5E"/>
    <w:rsid w:val="00C4705F"/>
    <w:rsid w:val="00C5129B"/>
    <w:rsid w:val="00C712AB"/>
    <w:rsid w:val="00C855A7"/>
    <w:rsid w:val="00C85E54"/>
    <w:rsid w:val="00C90B6A"/>
    <w:rsid w:val="00CB302A"/>
    <w:rsid w:val="00CC7AC6"/>
    <w:rsid w:val="00CD4FB0"/>
    <w:rsid w:val="00CE46DB"/>
    <w:rsid w:val="00CF54D9"/>
    <w:rsid w:val="00CF6F2E"/>
    <w:rsid w:val="00D02E2A"/>
    <w:rsid w:val="00D231A4"/>
    <w:rsid w:val="00D23D9D"/>
    <w:rsid w:val="00D32BB5"/>
    <w:rsid w:val="00D55858"/>
    <w:rsid w:val="00D6095F"/>
    <w:rsid w:val="00D6615E"/>
    <w:rsid w:val="00D72579"/>
    <w:rsid w:val="00DD10A9"/>
    <w:rsid w:val="00DE39C9"/>
    <w:rsid w:val="00DF3A9E"/>
    <w:rsid w:val="00E17927"/>
    <w:rsid w:val="00E41749"/>
    <w:rsid w:val="00E7175B"/>
    <w:rsid w:val="00EA1909"/>
    <w:rsid w:val="00ED1967"/>
    <w:rsid w:val="00F0488F"/>
    <w:rsid w:val="00F074EC"/>
    <w:rsid w:val="00F1663D"/>
    <w:rsid w:val="00F41E57"/>
    <w:rsid w:val="00F72EC9"/>
    <w:rsid w:val="00F94972"/>
    <w:rsid w:val="00FA468D"/>
    <w:rsid w:val="00FB7F00"/>
    <w:rsid w:val="00FC297D"/>
    <w:rsid w:val="00FD5680"/>
    <w:rsid w:val="00FE5C0F"/>
    <w:rsid w:val="00FF0FD3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CF86-B83D-4E48-BFF4-C07F4B00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65</cp:revision>
  <cp:lastPrinted>2015-05-06T09:47:00Z</cp:lastPrinted>
  <dcterms:created xsi:type="dcterms:W3CDTF">2015-01-12T16:22:00Z</dcterms:created>
  <dcterms:modified xsi:type="dcterms:W3CDTF">2015-05-14T12:27:00Z</dcterms:modified>
</cp:coreProperties>
</file>